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center"/>
        <w:textAlignment w:val="baseline"/>
        <w:rPr>
          <w:rFonts w:hint="eastAsia" w:ascii="方正小标宋_GBK" w:hAnsi="方正小标宋_GBK" w:eastAsia="方正小标宋_GBK" w:cs="方正小标宋_GBK"/>
          <w:b w:val="0"/>
          <w:bCs w:val="0"/>
          <w:i w:val="0"/>
          <w:caps w:val="0"/>
          <w:color w:val="000000" w:themeColor="text1"/>
          <w:spacing w:val="0"/>
          <w:w w:val="10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caps w:val="0"/>
          <w:color w:val="000000" w:themeColor="text1"/>
          <w:spacing w:val="0"/>
          <w:w w:val="10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关于《滁州市行政执法监督办法》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center"/>
        <w:textAlignment w:val="baseline"/>
        <w:rPr>
          <w:rFonts w:hint="eastAsia" w:ascii="方正小标宋_GBK" w:hAnsi="方正小标宋_GBK" w:eastAsia="方正小标宋_GBK" w:cs="方正小标宋_GBK"/>
          <w:b w:val="0"/>
          <w:bCs w:val="0"/>
          <w:i w:val="0"/>
          <w:caps w:val="0"/>
          <w:color w:val="000000" w:themeColor="text1"/>
          <w:spacing w:val="0"/>
          <w:w w:val="10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caps w:val="0"/>
          <w:color w:val="000000" w:themeColor="text1"/>
          <w:spacing w:val="0"/>
          <w:w w:val="10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起草情况的汇报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center"/>
        <w:textAlignment w:val="baseline"/>
        <w:rPr>
          <w:rFonts w:hint="default" w:ascii="Times New Roman" w:hAnsi="Times New Roman" w:eastAsia="楷体_GB2312" w:cs="Times New Roman"/>
          <w:b/>
          <w:bCs/>
          <w:i w:val="0"/>
          <w:caps w:val="0"/>
          <w:color w:val="000000" w:themeColor="text1"/>
          <w:spacing w:val="0"/>
          <w:w w:val="100"/>
          <w:sz w:val="2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楷体_GB2312" w:cs="Times New Roman"/>
          <w:b/>
          <w:bCs/>
          <w:i w:val="0"/>
          <w:caps w:val="0"/>
          <w:color w:val="000000" w:themeColor="text1"/>
          <w:spacing w:val="0"/>
          <w:w w:val="100"/>
          <w:sz w:val="32"/>
          <w:lang w:val="en-US" w:eastAsia="zh-CN"/>
          <w14:textFill>
            <w14:solidFill>
              <w14:schemeClr w14:val="tx1"/>
            </w14:solidFill>
          </w14:textFill>
        </w:rPr>
        <w:t>市司法局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420" w:firstLineChars="200"/>
        <w:jc w:val="both"/>
        <w:textAlignment w:val="baseline"/>
        <w:rPr>
          <w:rFonts w:hint="default"/>
          <w:b w:val="0"/>
          <w:i w:val="0"/>
          <w:caps w:val="0"/>
          <w:color w:val="000000" w:themeColor="text1"/>
          <w:spacing w:val="0"/>
          <w:w w:val="100"/>
          <w:sz w:val="2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640" w:firstLineChars="200"/>
        <w:jc w:val="both"/>
        <w:textAlignment w:val="baseline"/>
        <w:rPr>
          <w:rFonts w:hint="eastAsia" w:ascii="黑体" w:hAnsi="黑体" w:eastAsia="黑体" w:cs="黑体"/>
          <w:b w:val="0"/>
          <w:i w:val="0"/>
          <w:caps w:val="0"/>
          <w:color w:val="000000" w:themeColor="text1"/>
          <w:spacing w:val="0"/>
          <w:w w:val="10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i w:val="0"/>
          <w:caps w:val="0"/>
          <w:color w:val="000000" w:themeColor="text1"/>
          <w:spacing w:val="0"/>
          <w:w w:val="10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修订背景和起草过程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b w:val="0"/>
          <w:bCs w:val="0"/>
          <w:i w:val="0"/>
          <w:caps w:val="0"/>
          <w:color w:val="000000" w:themeColor="text1"/>
          <w:spacing w:val="0"/>
          <w:w w:val="100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eastAsia="仿宋" w:cs="Times New Roman"/>
          <w:b w:val="0"/>
          <w:bCs w:val="0"/>
          <w:i w:val="0"/>
          <w:caps w:val="0"/>
          <w:color w:val="000000" w:themeColor="text1"/>
          <w:spacing w:val="0"/>
          <w:w w:val="100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2011年12月，我市制定了《滁州市行政执法监督办法》，对我市提升行政执法水平，加强执法监督起到了重要作用。党的二十大提出了强化行政执法监督机制和能力建设，严格落实行政执法责任制和责任追究制度等要求，原办法已不能适应新形势。为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了推动法治政府建设，全力争创全国法治政府建设示范，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建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立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市县乡全覆盖的行政执法协调监督工作体系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Times New Roman" w:hAnsi="Times New Roman" w:eastAsia="仿宋" w:cs="Times New Roman"/>
          <w:b w:val="0"/>
          <w:bCs w:val="0"/>
          <w:i w:val="0"/>
          <w:caps w:val="0"/>
          <w:color w:val="000000" w:themeColor="text1"/>
          <w:spacing w:val="0"/>
          <w:w w:val="100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我局</w:t>
      </w:r>
      <w:r>
        <w:rPr>
          <w:rFonts w:hint="eastAsia" w:eastAsia="仿宋" w:cs="Times New Roman"/>
          <w:b w:val="0"/>
          <w:bCs w:val="0"/>
          <w:i w:val="0"/>
          <w:caps w:val="0"/>
          <w:color w:val="000000" w:themeColor="text1"/>
          <w:spacing w:val="0"/>
          <w:w w:val="100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对</w:t>
      </w:r>
      <w:r>
        <w:rPr>
          <w:rFonts w:hint="default" w:ascii="Times New Roman" w:hAnsi="Times New Roman" w:eastAsia="仿宋" w:cs="Times New Roman"/>
          <w:b w:val="0"/>
          <w:bCs w:val="0"/>
          <w:i w:val="0"/>
          <w:caps w:val="0"/>
          <w:color w:val="000000" w:themeColor="text1"/>
          <w:spacing w:val="0"/>
          <w:w w:val="100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《滁州市行政执法</w:t>
      </w:r>
      <w:r>
        <w:rPr>
          <w:rFonts w:hint="eastAsia" w:eastAsia="仿宋" w:cs="Times New Roman"/>
          <w:b w:val="0"/>
          <w:bCs w:val="0"/>
          <w:i w:val="0"/>
          <w:caps w:val="0"/>
          <w:color w:val="000000" w:themeColor="text1"/>
          <w:spacing w:val="0"/>
          <w:w w:val="100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监督</w:t>
      </w:r>
      <w:r>
        <w:rPr>
          <w:rFonts w:hint="default" w:ascii="Times New Roman" w:hAnsi="Times New Roman" w:eastAsia="仿宋" w:cs="Times New Roman"/>
          <w:b w:val="0"/>
          <w:bCs w:val="0"/>
          <w:i w:val="0"/>
          <w:caps w:val="0"/>
          <w:color w:val="000000" w:themeColor="text1"/>
          <w:spacing w:val="0"/>
          <w:w w:val="100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办法》</w:t>
      </w:r>
      <w:r>
        <w:rPr>
          <w:rFonts w:hint="eastAsia" w:eastAsia="仿宋" w:cs="Times New Roman"/>
          <w:b w:val="0"/>
          <w:bCs w:val="0"/>
          <w:i w:val="0"/>
          <w:caps w:val="0"/>
          <w:color w:val="000000" w:themeColor="text1"/>
          <w:spacing w:val="0"/>
          <w:w w:val="100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（以下简称《办法》）进行了修订</w:t>
      </w:r>
      <w:r>
        <w:rPr>
          <w:rFonts w:hint="default" w:ascii="Times New Roman" w:hAnsi="Times New Roman" w:eastAsia="仿宋" w:cs="Times New Roman"/>
          <w:b w:val="0"/>
          <w:bCs w:val="0"/>
          <w:i w:val="0"/>
          <w:caps w:val="0"/>
          <w:color w:val="000000" w:themeColor="text1"/>
          <w:spacing w:val="0"/>
          <w:w w:val="100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。</w:t>
      </w:r>
      <w:r>
        <w:rPr>
          <w:rFonts w:hint="eastAsia" w:eastAsia="仿宋" w:cs="Times New Roman"/>
          <w:b w:val="0"/>
          <w:bCs w:val="0"/>
          <w:i w:val="0"/>
          <w:caps w:val="0"/>
          <w:color w:val="000000" w:themeColor="text1"/>
          <w:spacing w:val="0"/>
          <w:w w:val="100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修订稿</w:t>
      </w:r>
      <w:r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征求了</w:t>
      </w:r>
      <w:r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8</w:t>
      </w:r>
      <w:r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个县市区政府，</w:t>
      </w:r>
      <w:r>
        <w:rPr>
          <w:rFonts w:hint="eastAsia" w:eastAsia="仿宋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市公安局、</w:t>
      </w:r>
      <w:r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市市场监管局、市城管执法局</w:t>
      </w:r>
      <w:r>
        <w:rPr>
          <w:rFonts w:hint="eastAsia" w:eastAsia="仿宋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市应急局、市交通局</w:t>
      </w:r>
      <w:r>
        <w:rPr>
          <w:rFonts w:hint="eastAsia" w:eastAsia="仿宋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、市农业农村局</w:t>
      </w:r>
      <w:r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等</w:t>
      </w:r>
      <w:r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相关</w:t>
      </w:r>
      <w:r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部门意见，</w:t>
      </w:r>
      <w:r>
        <w:rPr>
          <w:rFonts w:hint="default" w:ascii="Times New Roman" w:hAnsi="Times New Roman" w:eastAsia="仿宋" w:cs="Times New Roman"/>
          <w:b w:val="0"/>
          <w:bCs w:val="0"/>
          <w:i w:val="0"/>
          <w:caps w:val="0"/>
          <w:color w:val="000000" w:themeColor="text1"/>
          <w:spacing w:val="0"/>
          <w:w w:val="100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在此基础上修改完善。</w:t>
      </w:r>
      <w:r>
        <w:rPr>
          <w:rFonts w:hint="eastAsia" w:eastAsia="仿宋" w:cs="Times New Roman"/>
          <w:b w:val="0"/>
          <w:bCs w:val="0"/>
          <w:i w:val="0"/>
          <w:caps w:val="0"/>
          <w:color w:val="000000" w:themeColor="text1"/>
          <w:spacing w:val="0"/>
          <w:w w:val="100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4</w:t>
      </w:r>
      <w:r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月1</w:t>
      </w:r>
      <w:r>
        <w:rPr>
          <w:rFonts w:hint="eastAsia" w:eastAsia="仿宋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日，市政府负责同志召开会商会议，达成了一致意见。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leftChars="0" w:firstLine="640" w:firstLineChars="200"/>
        <w:jc w:val="both"/>
        <w:textAlignment w:val="baseline"/>
        <w:rPr>
          <w:rFonts w:hint="eastAsia" w:ascii="黑体" w:hAnsi="黑体" w:eastAsia="黑体" w:cs="黑体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相关情况及主要内容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jc w:val="both"/>
        <w:textAlignment w:val="baseline"/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w w:val="10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b w:val="0"/>
          <w:i w:val="0"/>
          <w:caps w:val="0"/>
          <w:color w:val="000000" w:themeColor="text1"/>
          <w:spacing w:val="0"/>
          <w:w w:val="10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（一）相关情况。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w w:val="100"/>
          <w:sz w:val="32"/>
          <w:szCs w:val="32"/>
          <w:lang w:val="en" w:eastAsia="zh-CN"/>
          <w14:textFill>
            <w14:solidFill>
              <w14:schemeClr w14:val="tx1"/>
            </w14:solidFill>
          </w14:textFill>
        </w:rPr>
        <w:t>此次修订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w w:val="10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主要借鉴了上海市等地的相关经验做法，并结合我市实际进行修改完善。目前我省其他地市均未出台相应机制文件。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jc w:val="both"/>
        <w:textAlignment w:val="baseline"/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w w:val="10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b w:val="0"/>
          <w:i w:val="0"/>
          <w:caps w:val="0"/>
          <w:color w:val="000000" w:themeColor="text1"/>
          <w:spacing w:val="0"/>
          <w:w w:val="10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（二）主要内容。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w w:val="10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新修订的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w w:val="100"/>
          <w:sz w:val="32"/>
          <w:szCs w:val="32"/>
          <w:lang w:val="en" w:eastAsia="zh-CN"/>
          <w14:textFill>
            <w14:solidFill>
              <w14:schemeClr w14:val="tx1"/>
            </w14:solidFill>
          </w14:textFill>
        </w:rPr>
        <w:t>《办法》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w w:val="10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共六章三十一条，主要包含总则、监督内容、监督的实施、监督处理、法律责任、附则等内容。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b w:val="0"/>
          <w:bCs w:val="0"/>
          <w:i w:val="0"/>
          <w:caps w:val="0"/>
          <w:color w:val="000000" w:themeColor="text1"/>
          <w:spacing w:val="0"/>
          <w:w w:val="10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监督的内容：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《办法》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主要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针对目前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我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市行政执法工作中存在的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突出问题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，将行政执法重要制度落实情况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行政执法责任制落实情况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严格规范公正文明执法情况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依法应当监督的其他内容等四个方面纳入监督范围，并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对四个方面进行细化明确。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rPr>
          <w:rFonts w:hint="eastAsia" w:eastAsia="仿宋_GB2312" w:cs="仿宋_GB2312"/>
          <w:snapToGrid w:val="0"/>
          <w:color w:val="000000" w:themeColor="text1"/>
          <w:spacing w:val="0"/>
          <w:w w:val="100"/>
          <w:kern w:val="0"/>
          <w:position w:val="0"/>
          <w:sz w:val="32"/>
          <w:szCs w:val="32"/>
          <w:u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监督的实施：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根据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我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市行政执法监督实践经验以及外省市经验做法，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本次修订进一步明确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类行政执法监督类型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，即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专项行政执法监督、行政执法案卷评查、专项行政执法检查、行政执法评议、对违法或者不当行政执法行为监督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。规定了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8类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监督具体措施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u w:val="none"/>
          <w:lang w:eastAsia="zh-CN"/>
          <w14:textFill>
            <w14:solidFill>
              <w14:schemeClr w14:val="tx1"/>
            </w14:solidFill>
          </w14:textFill>
        </w:rPr>
        <w:t>即</w:t>
      </w:r>
      <w:r>
        <w:rPr>
          <w:rFonts w:hint="default" w:ascii="Times New Roman" w:hAnsi="Times New Roman" w:eastAsia="仿宋_GB2312" w:cs="仿宋_GB2312"/>
          <w:snapToGrid w:val="0"/>
          <w:color w:val="000000" w:themeColor="text1"/>
          <w:spacing w:val="0"/>
          <w:w w:val="100"/>
          <w:kern w:val="0"/>
          <w:position w:val="0"/>
          <w:sz w:val="32"/>
          <w:szCs w:val="32"/>
          <w:u w:val="none"/>
          <w14:textFill>
            <w14:solidFill>
              <w14:schemeClr w14:val="tx1"/>
            </w14:solidFill>
          </w14:textFill>
        </w:rPr>
        <w:t>查阅</w:t>
      </w:r>
      <w:r>
        <w:rPr>
          <w:rFonts w:hint="eastAsia" w:eastAsia="仿宋_GB2312" w:cs="仿宋_GB2312"/>
          <w:snapToGrid w:val="0"/>
          <w:color w:val="000000" w:themeColor="text1"/>
          <w:spacing w:val="0"/>
          <w:w w:val="100"/>
          <w:kern w:val="0"/>
          <w:position w:val="0"/>
          <w:sz w:val="32"/>
          <w:szCs w:val="32"/>
          <w:u w:val="none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default" w:ascii="Times New Roman" w:hAnsi="Times New Roman" w:eastAsia="仿宋_GB2312" w:cs="仿宋_GB2312"/>
          <w:snapToGrid w:val="0"/>
          <w:color w:val="000000" w:themeColor="text1"/>
          <w:spacing w:val="0"/>
          <w:w w:val="100"/>
          <w:kern w:val="0"/>
          <w:position w:val="0"/>
          <w:sz w:val="32"/>
          <w:szCs w:val="32"/>
          <w:u w:val="none"/>
          <w14:textFill>
            <w14:solidFill>
              <w14:schemeClr w14:val="tx1"/>
            </w14:solidFill>
          </w14:textFill>
        </w:rPr>
        <w:t>询问</w:t>
      </w:r>
      <w:r>
        <w:rPr>
          <w:rFonts w:hint="eastAsia" w:eastAsia="仿宋_GB2312" w:cs="仿宋_GB2312"/>
          <w:snapToGrid w:val="0"/>
          <w:color w:val="000000" w:themeColor="text1"/>
          <w:spacing w:val="0"/>
          <w:w w:val="100"/>
          <w:kern w:val="0"/>
          <w:position w:val="0"/>
          <w:sz w:val="32"/>
          <w:szCs w:val="32"/>
          <w:u w:val="none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default" w:ascii="Times New Roman" w:hAnsi="Times New Roman" w:eastAsia="仿宋_GB2312" w:cs="仿宋_GB2312"/>
          <w:snapToGrid w:val="0"/>
          <w:color w:val="000000" w:themeColor="text1"/>
          <w:spacing w:val="0"/>
          <w:w w:val="100"/>
          <w:kern w:val="0"/>
          <w:position w:val="0"/>
          <w:sz w:val="32"/>
          <w:szCs w:val="32"/>
          <w:u w:val="none"/>
          <w14:textFill>
            <w14:solidFill>
              <w14:schemeClr w14:val="tx1"/>
            </w14:solidFill>
          </w14:textFill>
        </w:rPr>
        <w:t>实地调查、鉴定</w:t>
      </w:r>
      <w:r>
        <w:rPr>
          <w:rFonts w:hint="eastAsia" w:eastAsia="仿宋_GB2312" w:cs="仿宋_GB2312"/>
          <w:snapToGrid w:val="0"/>
          <w:color w:val="000000" w:themeColor="text1"/>
          <w:spacing w:val="0"/>
          <w:w w:val="100"/>
          <w:kern w:val="0"/>
          <w:position w:val="0"/>
          <w:sz w:val="32"/>
          <w:szCs w:val="32"/>
          <w:u w:val="none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default" w:ascii="Times New Roman" w:hAnsi="Times New Roman" w:eastAsia="仿宋_GB2312" w:cs="仿宋_GB2312"/>
          <w:snapToGrid w:val="0"/>
          <w:color w:val="000000" w:themeColor="text1"/>
          <w:spacing w:val="0"/>
          <w:w w:val="100"/>
          <w:kern w:val="0"/>
          <w:position w:val="0"/>
          <w:sz w:val="32"/>
          <w:szCs w:val="32"/>
          <w:u w:val="none"/>
          <w14:textFill>
            <w14:solidFill>
              <w14:schemeClr w14:val="tx1"/>
            </w14:solidFill>
          </w14:textFill>
        </w:rPr>
        <w:t>召开专家论证会</w:t>
      </w:r>
      <w:r>
        <w:rPr>
          <w:rFonts w:hint="eastAsia" w:eastAsia="仿宋_GB2312" w:cs="仿宋_GB2312"/>
          <w:snapToGrid w:val="0"/>
          <w:color w:val="000000" w:themeColor="text1"/>
          <w:spacing w:val="0"/>
          <w:w w:val="100"/>
          <w:kern w:val="0"/>
          <w:position w:val="0"/>
          <w:sz w:val="32"/>
          <w:szCs w:val="32"/>
          <w:u w:val="none"/>
          <w:lang w:eastAsia="zh-CN"/>
          <w14:textFill>
            <w14:solidFill>
              <w14:schemeClr w14:val="tx1"/>
            </w14:solidFill>
          </w14:textFill>
        </w:rPr>
        <w:t>等。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监督的处理：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本次修订的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《办法》规定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对于发现的违法或者不当执法行为，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市、</w:t>
      </w:r>
      <w:r>
        <w:rPr>
          <w:rFonts w:hint="eastAsia" w:ascii="Times New Roman" w:hAnsi="Times New Roman" w:eastAsia="仿宋_GB2312" w:cs="仿宋_GB2312"/>
          <w:snapToGrid w:val="0"/>
          <w:color w:val="000000" w:themeColor="text1"/>
          <w:spacing w:val="0"/>
          <w:w w:val="100"/>
          <w:kern w:val="0"/>
          <w:position w:val="0"/>
          <w:sz w:val="32"/>
          <w:szCs w:val="32"/>
          <w14:textFill>
            <w14:solidFill>
              <w14:schemeClr w14:val="tx1"/>
            </w14:solidFill>
          </w14:textFill>
        </w:rPr>
        <w:t>和</w:t>
      </w:r>
      <w:r>
        <w:rPr>
          <w:rFonts w:hint="eastAsia" w:ascii="Times New Roman" w:hAnsi="Times New Roman" w:eastAsia="仿宋_GB2312" w:cs="仿宋_GB2312"/>
          <w:snapToGrid w:val="0"/>
          <w:color w:val="000000" w:themeColor="text1"/>
          <w:spacing w:val="0"/>
          <w:w w:val="100"/>
          <w:kern w:val="0"/>
          <w:positio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县（市、区）</w:t>
      </w:r>
      <w:r>
        <w:rPr>
          <w:rFonts w:hint="eastAsia" w:ascii="Times New Roman" w:hAnsi="Times New Roman" w:eastAsia="仿宋_GB2312" w:cs="仿宋_GB2312"/>
          <w:snapToGrid w:val="0"/>
          <w:color w:val="000000" w:themeColor="text1"/>
          <w:spacing w:val="0"/>
          <w:w w:val="100"/>
          <w:kern w:val="0"/>
          <w:position w:val="0"/>
          <w:sz w:val="32"/>
          <w:szCs w:val="32"/>
          <w14:textFill>
            <w14:solidFill>
              <w14:schemeClr w14:val="tx1"/>
            </w14:solidFill>
          </w14:textFill>
        </w:rPr>
        <w:t>人民政府</w:t>
      </w:r>
      <w:r>
        <w:rPr>
          <w:rFonts w:hint="eastAsia" w:eastAsia="仿宋_GB2312" w:cs="仿宋_GB2312"/>
          <w:snapToGrid w:val="0"/>
          <w:color w:val="000000" w:themeColor="text1"/>
          <w:spacing w:val="0"/>
          <w:w w:val="100"/>
          <w:kern w:val="0"/>
          <w:positio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可以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制发行政执法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督查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书建议被监督机关予以整改，被监督机关逾期不改正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的，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可以制发行政执法监督决定书，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比原办法更加具体。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jc w:val="both"/>
        <w:textAlignment w:val="baseline"/>
        <w:rPr>
          <w:rFonts w:hint="default" w:ascii="黑体" w:hAnsi="黑体" w:eastAsia="黑体" w:cs="黑体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default" w:ascii="黑体" w:hAnsi="黑体" w:eastAsia="黑体" w:cs="黑体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三、恳请事项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640" w:firstLineChars="200"/>
        <w:jc w:val="both"/>
        <w:textAlignment w:val="baseline"/>
        <w:rPr>
          <w:rFonts w:hint="eastAsia" w:ascii="Times New Roman" w:hAnsi="Times New Roman" w:eastAsia="仿宋_GB2312" w:cs="仿宋_GB2312"/>
          <w:b w:val="0"/>
          <w:i w:val="0"/>
          <w:caps w:val="0"/>
          <w:color w:val="000000" w:themeColor="text1"/>
          <w:spacing w:val="0"/>
          <w:w w:val="10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仿宋_GB2312"/>
          <w:b w:val="0"/>
          <w:i w:val="0"/>
          <w:caps w:val="0"/>
          <w:color w:val="000000" w:themeColor="text1"/>
          <w:spacing w:val="0"/>
          <w:w w:val="10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恳请</w:t>
      </w:r>
      <w:r>
        <w:rPr>
          <w:rFonts w:hint="eastAsia" w:eastAsia="仿宋_GB2312" w:cs="仿宋_GB2312"/>
          <w:b w:val="0"/>
          <w:i w:val="0"/>
          <w:caps w:val="0"/>
          <w:color w:val="000000" w:themeColor="text1"/>
          <w:spacing w:val="0"/>
          <w:w w:val="10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本次</w:t>
      </w:r>
      <w:r>
        <w:rPr>
          <w:rFonts w:hint="default" w:ascii="Times New Roman" w:hAnsi="Times New Roman" w:eastAsia="仿宋_GB2312" w:cs="仿宋_GB2312"/>
          <w:b w:val="0"/>
          <w:i w:val="0"/>
          <w:caps w:val="0"/>
          <w:color w:val="000000" w:themeColor="text1"/>
          <w:spacing w:val="0"/>
          <w:w w:val="10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市政府常务会议</w:t>
      </w:r>
      <w:r>
        <w:rPr>
          <w:rFonts w:hint="eastAsia" w:eastAsia="仿宋_GB2312" w:cs="仿宋_GB2312"/>
          <w:b w:val="0"/>
          <w:i w:val="0"/>
          <w:caps w:val="0"/>
          <w:color w:val="000000" w:themeColor="text1"/>
          <w:spacing w:val="0"/>
          <w:w w:val="10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审议通过</w:t>
      </w:r>
      <w:r>
        <w:rPr>
          <w:rFonts w:hint="default" w:ascii="Times New Roman" w:hAnsi="Times New Roman" w:eastAsia="仿宋_GB2312" w:cs="仿宋_GB2312"/>
          <w:b w:val="0"/>
          <w:i w:val="0"/>
          <w:caps w:val="0"/>
          <w:color w:val="000000" w:themeColor="text1"/>
          <w:spacing w:val="0"/>
          <w:w w:val="10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eastAsia="仿宋_GB2312" w:cs="仿宋_GB2312"/>
          <w:b w:val="0"/>
          <w:i w:val="0"/>
          <w:caps w:val="0"/>
          <w:color w:val="000000" w:themeColor="text1"/>
          <w:spacing w:val="0"/>
          <w:w w:val="10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并</w:t>
      </w:r>
      <w:r>
        <w:rPr>
          <w:rFonts w:hint="default" w:ascii="Times New Roman" w:hAnsi="Times New Roman" w:eastAsia="仿宋_GB2312" w:cs="仿宋_GB2312"/>
          <w:b w:val="0"/>
          <w:i w:val="0"/>
          <w:caps w:val="0"/>
          <w:color w:val="000000" w:themeColor="text1"/>
          <w:spacing w:val="0"/>
          <w:w w:val="10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以市政府名义印发实施</w:t>
      </w:r>
      <w:r>
        <w:rPr>
          <w:rFonts w:hint="eastAsia" w:ascii="Times New Roman" w:hAnsi="Times New Roman" w:eastAsia="仿宋_GB2312" w:cs="仿宋_GB2312"/>
          <w:b w:val="0"/>
          <w:i w:val="0"/>
          <w:caps w:val="0"/>
          <w:color w:val="000000" w:themeColor="text1"/>
          <w:spacing w:val="0"/>
          <w:w w:val="10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640" w:firstLineChars="200"/>
        <w:jc w:val="both"/>
        <w:textAlignment w:val="baseline"/>
        <w:rPr>
          <w:rFonts w:hint="default" w:ascii="Times New Roman" w:hAnsi="Times New Roman" w:eastAsia="仿宋_GB2312" w:cs="仿宋_GB2312"/>
          <w:b w:val="0"/>
          <w:i w:val="0"/>
          <w:caps w:val="0"/>
          <w:color w:val="000000" w:themeColor="text1"/>
          <w:spacing w:val="0"/>
          <w:w w:val="10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 w:cs="仿宋_GB2312"/>
          <w:b w:val="0"/>
          <w:i w:val="0"/>
          <w:caps w:val="0"/>
          <w:color w:val="000000" w:themeColor="text1"/>
          <w:spacing w:val="0"/>
          <w:w w:val="10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附件：《滁州市行政执法监督办法》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w w:val="10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 w:cs="仿宋_GB2312"/>
          <w:b w:val="0"/>
          <w:i w:val="0"/>
          <w:caps w:val="0"/>
          <w:color w:val="000000" w:themeColor="text1"/>
          <w:spacing w:val="0"/>
          <w:w w:val="10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9FF7A3C"/>
    <w:multiLevelType w:val="singleLevel"/>
    <w:tmpl w:val="D9FF7A3C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EyNTE1OTMzOTY3Zjk0YWEwM2Y1NzlmODFkODM5MzcifQ=="/>
  </w:docVars>
  <w:rsids>
    <w:rsidRoot w:val="FFF614DF"/>
    <w:rsid w:val="07E37AE3"/>
    <w:rsid w:val="09F94243"/>
    <w:rsid w:val="0A0347AF"/>
    <w:rsid w:val="0A9F23E7"/>
    <w:rsid w:val="0B550CF8"/>
    <w:rsid w:val="0B860EB1"/>
    <w:rsid w:val="0D0D62C0"/>
    <w:rsid w:val="0ED81BF5"/>
    <w:rsid w:val="0F5B4403"/>
    <w:rsid w:val="10B1077E"/>
    <w:rsid w:val="114710E3"/>
    <w:rsid w:val="13723E93"/>
    <w:rsid w:val="184036DC"/>
    <w:rsid w:val="19661967"/>
    <w:rsid w:val="19E362F3"/>
    <w:rsid w:val="1A573FF9"/>
    <w:rsid w:val="1A7F5449"/>
    <w:rsid w:val="1DF919B7"/>
    <w:rsid w:val="1E2E78B2"/>
    <w:rsid w:val="1F060C4E"/>
    <w:rsid w:val="1F574CD6"/>
    <w:rsid w:val="245F149B"/>
    <w:rsid w:val="253F4153"/>
    <w:rsid w:val="25440C67"/>
    <w:rsid w:val="25605752"/>
    <w:rsid w:val="25F52A64"/>
    <w:rsid w:val="29FF65A7"/>
    <w:rsid w:val="2BAA0794"/>
    <w:rsid w:val="2CD114FE"/>
    <w:rsid w:val="2D3E73E6"/>
    <w:rsid w:val="2DE020CC"/>
    <w:rsid w:val="309C1FFA"/>
    <w:rsid w:val="31A737AC"/>
    <w:rsid w:val="31EF272E"/>
    <w:rsid w:val="348F0812"/>
    <w:rsid w:val="34A22D8F"/>
    <w:rsid w:val="367D2D2D"/>
    <w:rsid w:val="37645C9B"/>
    <w:rsid w:val="38F17A02"/>
    <w:rsid w:val="3A946897"/>
    <w:rsid w:val="3B351E28"/>
    <w:rsid w:val="3B8C3A12"/>
    <w:rsid w:val="3C4C4EDC"/>
    <w:rsid w:val="3DD976CA"/>
    <w:rsid w:val="409B6CE3"/>
    <w:rsid w:val="40E7177A"/>
    <w:rsid w:val="44006619"/>
    <w:rsid w:val="45B61450"/>
    <w:rsid w:val="49081814"/>
    <w:rsid w:val="4D444154"/>
    <w:rsid w:val="4ED82D9F"/>
    <w:rsid w:val="4F3124AF"/>
    <w:rsid w:val="522956BF"/>
    <w:rsid w:val="525564B4"/>
    <w:rsid w:val="5405530A"/>
    <w:rsid w:val="54901A26"/>
    <w:rsid w:val="55B31E70"/>
    <w:rsid w:val="57132818"/>
    <w:rsid w:val="57882E88"/>
    <w:rsid w:val="57F64A30"/>
    <w:rsid w:val="59873FC3"/>
    <w:rsid w:val="5B1A64ED"/>
    <w:rsid w:val="5CB1452D"/>
    <w:rsid w:val="5EFE6538"/>
    <w:rsid w:val="6061582C"/>
    <w:rsid w:val="60876B65"/>
    <w:rsid w:val="614614F9"/>
    <w:rsid w:val="63520F1A"/>
    <w:rsid w:val="63990EDE"/>
    <w:rsid w:val="66403CF0"/>
    <w:rsid w:val="66DE2AC5"/>
    <w:rsid w:val="6AAF0A00"/>
    <w:rsid w:val="6B3B034E"/>
    <w:rsid w:val="6DD16D11"/>
    <w:rsid w:val="6F505649"/>
    <w:rsid w:val="6FF391B6"/>
    <w:rsid w:val="702C664F"/>
    <w:rsid w:val="777617F5"/>
    <w:rsid w:val="7A1A39BC"/>
    <w:rsid w:val="7A942531"/>
    <w:rsid w:val="7CA2623E"/>
    <w:rsid w:val="7DD7686B"/>
    <w:rsid w:val="7E927FC5"/>
    <w:rsid w:val="7F721BA4"/>
    <w:rsid w:val="7FCF08A9"/>
    <w:rsid w:val="B5FB46D4"/>
    <w:rsid w:val="FD37A859"/>
    <w:rsid w:val="FFF61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widowControl w:val="0"/>
      <w:spacing w:line="590" w:lineRule="exact"/>
      <w:ind w:firstLine="880" w:firstLineChars="200"/>
      <w:jc w:val="both"/>
    </w:pPr>
    <w:rPr>
      <w:rFonts w:ascii="Times New Roman" w:hAnsi="Times New Roman" w:eastAsia="方正仿宋_GBK" w:cs="Times New Roman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942</Words>
  <Characters>947</Characters>
  <Lines>0</Lines>
  <Paragraphs>0</Paragraphs>
  <TotalTime>1</TotalTime>
  <ScaleCrop>false</ScaleCrop>
  <LinksUpToDate>false</LinksUpToDate>
  <CharactersWithSpaces>993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2022-07-15T11:29:00Z</dcterms:created>
  <dc:creator>user</dc:creator>
  <cp:lastModifiedBy>张晓利</cp:lastModifiedBy>
  <cp:lastPrinted>2023-04-14T02:51:00Z</cp:lastPrinted>
  <dcterms:modified xsi:type="dcterms:W3CDTF">2023-04-14T08:47:32Z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EA15B418916A477C88C6E51A58C1FDDC</vt:lpwstr>
  </property>
</Properties>
</file>