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52"/>
          <w:szCs w:val="52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52"/>
          <w:szCs w:val="52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52"/>
          <w:szCs w:val="52"/>
        </w:rPr>
      </w:pPr>
      <w:r>
        <w:rPr>
          <w:rFonts w:ascii="宋体" w:hAnsi="宋体" w:eastAsia="宋体"/>
          <w:color w:val="000000"/>
          <w:sz w:val="52"/>
          <w:szCs w:val="52"/>
        </w:rPr>
        <w:t>安徽省中小学入学登记服务系统</w:t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48"/>
          <w:szCs w:val="48"/>
        </w:rPr>
      </w:pPr>
      <w:r>
        <w:rPr>
          <w:rFonts w:ascii="宋体" w:hAnsi="宋体" w:eastAsia="宋体"/>
          <w:color w:val="000000"/>
          <w:sz w:val="48"/>
          <w:szCs w:val="48"/>
        </w:rPr>
        <w:t>家长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44"/>
          <w:szCs w:val="44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44"/>
          <w:szCs w:val="44"/>
        </w:rPr>
      </w:pPr>
      <w:r>
        <w:rPr>
          <w:rFonts w:ascii="宋体" w:hAnsi="宋体" w:eastAsia="宋体"/>
          <w:color w:val="000000"/>
          <w:sz w:val="44"/>
          <w:szCs w:val="44"/>
        </w:rPr>
        <w:t>操作手册</w:t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安徽渔之蓝教育软件技术有限公司</w:t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二零一九年五月</w:t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                        </w:t>
      </w:r>
    </w:p>
    <w:p>
      <w:pPr>
        <w:snapToGrid w:val="0"/>
        <w:spacing w:before="0" w:after="0" w:line="240" w:lineRule="auto"/>
        <w:ind w:rightChars="0"/>
        <w:jc w:val="both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pStyle w:val="2"/>
        <w:snapToGrid w:val="0"/>
        <w:spacing w:before="312" w:after="312" w:line="576" w:lineRule="auto"/>
        <w:jc w:val="center"/>
        <w:rPr>
          <w:rFonts w:ascii="宋体" w:hAnsi="宋体" w:eastAsia="宋体"/>
          <w:sz w:val="36"/>
          <w:szCs w:val="36"/>
        </w:rPr>
      </w:pPr>
      <w:r>
        <w:rPr>
          <w:rFonts w:ascii="微软雅黑" w:hAnsi="微软雅黑" w:eastAsia="微软雅黑"/>
        </w:rPr>
        <w:t>一、功能说明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入学登记服务系统支持家长用户在电脑端和手机皖事通APP登记。主要是支持学生家长用户进行公办和民办幼升小，小升初入学登记，支持高中学生信息完善。支持查看全省各级教育单位和学校发布的通知公告。支持查看全省各市、区、县的学区地图。支持查看安徽省招生政策，及本平台的使用手册。</w:t>
      </w:r>
    </w:p>
    <w:p>
      <w:pPr>
        <w:pStyle w:val="2"/>
        <w:snapToGrid w:val="0"/>
        <w:spacing w:before="312" w:after="312" w:line="576" w:lineRule="auto"/>
        <w:jc w:val="center"/>
        <w:rPr>
          <w:rFonts w:ascii="宋体" w:hAnsi="宋体" w:eastAsia="宋体"/>
          <w:sz w:val="36"/>
          <w:szCs w:val="36"/>
        </w:rPr>
      </w:pPr>
      <w:r>
        <w:rPr>
          <w:rFonts w:ascii="微软雅黑" w:hAnsi="微软雅黑" w:eastAsia="微软雅黑"/>
        </w:rPr>
        <w:t>二、电脑端操作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360" w:lineRule="auto"/>
        <w:ind w:firstLineChars="2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本系统输入帐号密码登入后进入入学登记服务选地区页面，支持按需选择入学登记地区。可查看安徽省教育厅、市、区/县教育局发布的通知公告，支持查看各地区学区地图，支持登记信息查询，支持查看平台使用手册，支持修改登录密码和退出登录。</w:t>
      </w:r>
    </w:p>
    <w:p>
      <w:pPr>
        <w:pStyle w:val="3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宋体" w:hAnsi="宋体" w:eastAsia="宋体"/>
          <w:b/>
          <w:bCs/>
          <w:sz w:val="32"/>
          <w:szCs w:val="32"/>
        </w:rPr>
        <w:t>2.1 基础操作</w:t>
      </w:r>
    </w:p>
    <w:p>
      <w:pPr>
        <w:pStyle w:val="4"/>
        <w:snapToGrid w:val="0"/>
        <w:jc w:val="left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2.1.1 登录</w:t>
      </w:r>
    </w:p>
    <w:p>
      <w:pPr>
        <w:snapToGrid w:val="0"/>
        <w:spacing w:before="0" w:after="0" w:line="360" w:lineRule="auto"/>
        <w:ind w:firstLineChars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浏览器中输入登录地址http://ahrx.ahjygl.gov.cn 进入登录页面。目前系统已经实现与皖事通系统对接，登录时直接使用皖事通账号登录，无需注册。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74310" cy="236093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jc w:val="left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2.1.1.1 账号密码登录</w:t>
      </w:r>
    </w:p>
    <w:p>
      <w:pPr>
        <w:snapToGrid w:val="0"/>
        <w:spacing w:before="0" w:after="0" w:line="360" w:lineRule="auto"/>
        <w:ind w:firstLineChars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登录时可使用皖事通系统对应的用户名、手机号码、身份证号码+密码进行登录。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32283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jc w:val="left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2.1.1.2 支付宝快捷登录</w:t>
      </w:r>
    </w:p>
    <w:p>
      <w:pPr>
        <w:snapToGrid w:val="0"/>
        <w:spacing w:before="0" w:after="0" w:line="360" w:lineRule="auto"/>
        <w:ind w:firstLineChars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在登录页点击【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04800" cy="28575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>】图标，进入支付宝快捷登录页面，支持使用支付宝扫码登录和支付宝账号密码登录。如图：</w:t>
      </w:r>
    </w:p>
    <w:p>
      <w:pPr>
        <w:snapToGrid w:val="0"/>
        <w:spacing w:before="0" w:after="0" w:line="240" w:lineRule="auto"/>
        <w:jc w:val="left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27012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67325" cy="258127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2.1.2 退出登录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家长登录后，鼠标移至右上方用户名处，可看到【退出登录】按钮，点击后直接退出登录。如图所示：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67325" cy="30099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2.2入学登记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平台支持幼升小登记(公办)、幼升小登记(民办)、小升初登记(公办)、小升初登记(民办)、普通高中信息完善五个类型学生登录。分别介绍中小学入学登记和高中学生信息完善。中小学报名流程如下图所示：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746315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2.2.1中小学入学登记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家长登录平台后，先选择市-区县-进入所在学区入学登记页面-选择登记类型-填写学生基础信息选择学校-填写登记对象信息-上传材料。入学登记操作步骤如下（幼升小公办为例，其他类型登记流程一致）：</w:t>
      </w:r>
    </w:p>
    <w:p>
      <w:pPr>
        <w:snapToGrid w:val="0"/>
        <w:spacing w:before="0" w:after="0" w:line="360" w:lineRule="auto"/>
        <w:ind w:left="0" w:right="0" w:firstLineChars="0"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第一步：选择报名地区（市-区县）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67325" cy="25050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360" w:lineRule="auto"/>
        <w:ind w:left="0" w:right="0" w:firstLine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第二步：选择入学登记类型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5546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jc w:val="both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360" w:lineRule="auto"/>
        <w:ind w:left="0" w:right="0" w:firstLine="0"/>
        <w:jc w:val="both"/>
        <w:rPr>
          <w:rFonts w:ascii="宋体" w:hAnsi="宋体" w:eastAsia="宋体"/>
          <w:b/>
          <w:bCs/>
          <w:color w:val="000000"/>
          <w:sz w:val="21"/>
          <w:szCs w:val="21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第三步：填写学生基本信息，选择学校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FF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58635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6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ind w:firstLineChars="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友情提示：在选择登记的学校时，可输入学校名称进行模糊查询搜索。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b/>
          <w:bCs/>
          <w:color w:val="FF0000"/>
          <w:sz w:val="24"/>
          <w:szCs w:val="24"/>
        </w:rPr>
      </w:pPr>
    </w:p>
    <w:p>
      <w:pPr>
        <w:snapToGrid w:val="0"/>
        <w:spacing w:before="0" w:after="0" w:line="360" w:lineRule="auto"/>
        <w:ind w:left="0" w:right="0" w:firstLine="0"/>
        <w:jc w:val="both"/>
        <w:rPr>
          <w:rFonts w:ascii="宋体" w:hAnsi="宋体" w:eastAsia="宋体"/>
          <w:b/>
          <w:bCs/>
          <w:color w:val="000000"/>
          <w:sz w:val="21"/>
          <w:szCs w:val="21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第四步：填写登记对象信息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000000"/>
          <w:sz w:val="21"/>
          <w:szCs w:val="21"/>
        </w:rPr>
      </w:pPr>
    </w:p>
    <w:p>
      <w:pPr>
        <w:snapToGrid w:val="0"/>
        <w:spacing w:before="0" w:after="0" w:line="360" w:lineRule="auto"/>
        <w:ind w:left="0" w:right="0" w:firstLine="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宋体" w:hAnsi="宋体" w:eastAsia="宋体"/>
          <w:color w:val="FF0000"/>
          <w:sz w:val="24"/>
          <w:szCs w:val="24"/>
        </w:rPr>
        <w:t>注：填写信息时，存在家庭状况特殊的学生，本系统针对单亲、孤儿、隔代教养等几种情况做了特殊处理。</w:t>
      </w:r>
      <w:r>
        <w:rPr>
          <w:rFonts w:ascii="宋体" w:hAnsi="宋体" w:eastAsia="宋体"/>
          <w:b/>
          <w:bCs/>
          <w:color w:val="FF0000"/>
          <w:sz w:val="24"/>
          <w:szCs w:val="24"/>
        </w:rPr>
        <w:t>【单亲家庭，只需登记父/母其中任意一方信息即可】。【孤儿和隔代教养儿童，父母双方信息都不是必填项】</w:t>
      </w:r>
      <w:r>
        <w:rPr>
          <w:rFonts w:ascii="宋体" w:hAnsi="宋体" w:eastAsia="宋体"/>
          <w:color w:val="FF0000"/>
          <w:sz w:val="24"/>
          <w:szCs w:val="24"/>
        </w:rPr>
        <w:t>。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56159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55333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ind w:firstLine="0"/>
        <w:jc w:val="both"/>
        <w:rPr>
          <w:rFonts w:ascii="微软雅黑" w:hAnsi="微软雅黑" w:eastAsia="微软雅黑"/>
          <w:color w:val="FF0000"/>
          <w:sz w:val="21"/>
          <w:szCs w:val="21"/>
        </w:rPr>
      </w:pPr>
      <w:r>
        <w:rPr>
          <w:rFonts w:ascii="微软雅黑" w:hAnsi="微软雅黑" w:eastAsia="微软雅黑"/>
          <w:color w:val="FF0000"/>
          <w:sz w:val="21"/>
          <w:szCs w:val="21"/>
        </w:rPr>
        <w:t>友情提示： 家长在填写信息时，不是必填项的能填的尽量填好，学校可能会需要这些信息。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360" w:lineRule="auto"/>
        <w:ind w:left="0" w:right="0" w:firstLine="0"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第五步：上传材料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57429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ind w:firstLineChars="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FF0000"/>
          <w:sz w:val="21"/>
          <w:szCs w:val="21"/>
        </w:rPr>
        <w:t>友情提示</w:t>
      </w:r>
      <w:r>
        <w:rPr>
          <w:rFonts w:ascii="微软雅黑" w:hAnsi="微软雅黑" w:eastAsia="微软雅黑"/>
          <w:color w:val="000000"/>
          <w:sz w:val="21"/>
          <w:szCs w:val="21"/>
        </w:rPr>
        <w:t>：上传照片时，根据教育局设置的，不是必填项的，有资料的能上传就上传，审核时需要。上传时，若提示照片过大，可先将照片传到QQ压缩下再保存到本地上传。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b/>
          <w:bCs/>
          <w:color w:val="FF0000"/>
          <w:sz w:val="24"/>
          <w:szCs w:val="24"/>
        </w:rPr>
      </w:pPr>
    </w:p>
    <w:p>
      <w:pPr>
        <w:snapToGrid w:val="0"/>
        <w:spacing w:before="0" w:after="0" w:line="360" w:lineRule="auto"/>
        <w:ind w:firstLine="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b/>
          <w:bCs/>
          <w:color w:val="000000"/>
          <w:sz w:val="21"/>
          <w:szCs w:val="21"/>
        </w:rPr>
        <w:t>注意</w:t>
      </w:r>
      <w:r>
        <w:rPr>
          <w:rFonts w:ascii="微软雅黑" w:hAnsi="微软雅黑" w:eastAsia="微软雅黑"/>
          <w:color w:val="000000"/>
          <w:sz w:val="21"/>
          <w:szCs w:val="21"/>
        </w:rPr>
        <w:t>：登记信息提交完成后，请耐心等待学校和教育局的审核，若不清楚审核时间，请咨询登记地区教育局和学校。</w:t>
      </w:r>
    </w:p>
    <w:p>
      <w:pPr>
        <w:snapToGrid w:val="0"/>
        <w:spacing w:before="0" w:after="0" w:line="360" w:lineRule="auto"/>
        <w:ind w:left="0" w:right="0" w:firstLine="0"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</w:p>
    <w:p>
      <w:pPr>
        <w:snapToGrid w:val="0"/>
        <w:spacing w:before="0" w:after="0" w:line="360" w:lineRule="auto"/>
        <w:ind w:left="0" w:right="0" w:firstLine="0"/>
        <w:jc w:val="both"/>
        <w:rPr>
          <w:rFonts w:ascii="宋体" w:hAnsi="宋体" w:eastAsia="宋体"/>
          <w:b/>
          <w:bCs/>
          <w:color w:val="000000"/>
          <w:sz w:val="21"/>
          <w:szCs w:val="21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第六步：查看登记信息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67398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ind w:firstLineChars="0"/>
        <w:jc w:val="both"/>
        <w:rPr>
          <w:rFonts w:ascii="微软雅黑" w:hAnsi="微软雅黑" w:eastAsia="微软雅黑"/>
          <w:b/>
          <w:bCs/>
          <w:color w:val="000000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000000"/>
          <w:sz w:val="21"/>
          <w:szCs w:val="21"/>
        </w:rPr>
        <w:t>注：在登记时，若有未完成提交的登记信息，请不必惊讶，这个不影响登记，不需要删除，一个学生有一条提交成功就行。</w:t>
      </w:r>
    </w:p>
    <w:p>
      <w:pPr>
        <w:pStyle w:val="4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2.2.2普通高中信息完善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高中生家长入学登记服务系统页面，可对高中学生信息进行完善。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000000"/>
          <w:sz w:val="21"/>
          <w:szCs w:val="21"/>
        </w:rPr>
        <w:t>注：高中信息完善，需要在学校确认名单之后--报到入学之前进行完善。报到入学之后，家长无法操作。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39268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63715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64287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3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2.3查看信息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家长可以查看所在地学区地图、登记对象登记信息、省厅、市、区县教育局及学校通知公告、平台使用手册等信息。</w:t>
      </w:r>
    </w:p>
    <w:p>
      <w:pPr>
        <w:pStyle w:val="4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2.3.1查看学区地图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选择登记区域-【学区地图】，查看学区地图。如图：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宋体" w:hAnsi="宋体" w:eastAsia="宋体"/>
          <w:color w:val="000000"/>
          <w:sz w:val="24"/>
          <w:szCs w:val="24"/>
        </w:rPr>
        <w:drawing>
          <wp:inline distT="0" distB="0" distL="0" distR="0">
            <wp:extent cx="5274310" cy="250507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74310" cy="268478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napToGrid w:val="0"/>
        <w:spacing w:before="200" w:after="200" w:line="360" w:lineRule="auto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2.3.2 查看登记信息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家长可以直接点击【登记信息查询】按钮进入页面，也可以将鼠标放在右上角用户名上-点击登记信息查询，进入页面。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93306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78701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ind w:firstLineChars="2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家长可以查看学生的信息以及审核记录；支持对未完成填写的信息继续修改。提交后未审核时，可以撤回信息，重新修改提交，审核不通过时，可以重新修改完善信息再次提交。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67398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2.3.3查看通知公告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家长用户支持查看安徽省教育厅、市教育局、区县教育局、学校等发布的通知公告。查看公告时，公告附件支持下载查看。</w:t>
      </w:r>
    </w:p>
    <w:p>
      <w:pPr>
        <w:pStyle w:val="5"/>
        <w:snapToGrid w:val="0"/>
        <w:spacing w:before="312" w:after="312" w:line="372" w:lineRule="auto"/>
        <w:jc w:val="both"/>
        <w:rPr>
          <w:rFonts w:ascii="宋体" w:hAnsi="宋体" w:eastAsia="宋体"/>
          <w:sz w:val="28"/>
          <w:szCs w:val="28"/>
        </w:rPr>
      </w:pPr>
      <w:r>
        <w:rPr>
          <w:rFonts w:ascii="微软雅黑" w:hAnsi="微软雅黑" w:eastAsia="微软雅黑"/>
        </w:rPr>
        <w:t xml:space="preserve"> 2.3.3.1查看省厅通知公告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省教育厅发布的公告可以直接在首页查看。选择市、区县后，也可以点击【安徽省招生政策】，查看省厅通知公告。如图：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首页直接查看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74310" cy="250888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所在区域选择【安徽省招生政策】查看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65112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宋体" w:hAnsi="宋体" w:eastAsia="宋体"/>
          <w:sz w:val="28"/>
          <w:szCs w:val="28"/>
        </w:rPr>
      </w:pPr>
      <w:r>
        <w:rPr>
          <w:rFonts w:ascii="微软雅黑" w:hAnsi="微软雅黑" w:eastAsia="微软雅黑"/>
        </w:rPr>
        <w:t>2.3.3.2查看市教育局通知公告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在登录注册页-【选择登记市】-【市辖区】，查看市教育局公告。如图：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74310" cy="254635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65366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宋体" w:hAnsi="宋体" w:eastAsia="宋体"/>
          <w:sz w:val="28"/>
          <w:szCs w:val="28"/>
        </w:rPr>
      </w:pPr>
      <w:r>
        <w:rPr>
          <w:rFonts w:ascii="微软雅黑" w:hAnsi="微软雅黑" w:eastAsia="微软雅黑"/>
        </w:rPr>
        <w:t>2.3.3.3查看区/县教育局通知公告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在登录注册页-【选择登记市】-【区/县】，查看区/县教育局公告。如图：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74310" cy="250063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57800" cy="263842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宋体" w:hAnsi="宋体" w:eastAsia="宋体"/>
          <w:sz w:val="28"/>
          <w:szCs w:val="28"/>
        </w:rPr>
      </w:pPr>
      <w:r>
        <w:rPr>
          <w:rFonts w:ascii="微软雅黑" w:hAnsi="微软雅黑" w:eastAsia="微软雅黑"/>
        </w:rPr>
        <w:t>2.3.3.4查看学校通知公告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在登录注册页-【选择登记市】-【区/县】-【学校公告查询】，根据所在区域学校名称查询学校公告。如图：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352488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63715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304609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宋体" w:hAnsi="宋体" w:eastAsia="宋体"/>
          <w:sz w:val="28"/>
          <w:szCs w:val="28"/>
        </w:rPr>
      </w:pPr>
      <w:r>
        <w:rPr>
          <w:rFonts w:ascii="微软雅黑" w:hAnsi="微软雅黑" w:eastAsia="微软雅黑"/>
        </w:rPr>
        <w:t>2.3.3.5查看平台使用手册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可以直接点击首页【家长操作手册】，进入手册查看页面。也可以在选择地市后点击【平台使用手册】，查看使用手册。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宋体" w:hAnsi="宋体" w:eastAsia="宋体"/>
          <w:color w:val="000000"/>
          <w:sz w:val="21"/>
          <w:szCs w:val="21"/>
        </w:rPr>
        <w:drawing>
          <wp:inline distT="0" distB="0" distL="0" distR="0">
            <wp:extent cx="5274310" cy="251333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274310" cy="263461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before="312" w:after="312" w:line="576" w:lineRule="auto"/>
        <w:jc w:val="center"/>
        <w:rPr>
          <w:rFonts w:ascii="宋体" w:hAnsi="宋体" w:eastAsia="宋体"/>
          <w:sz w:val="36"/>
          <w:szCs w:val="36"/>
        </w:rPr>
      </w:pPr>
      <w:r>
        <w:rPr>
          <w:rFonts w:ascii="微软雅黑" w:hAnsi="微软雅黑" w:eastAsia="微软雅黑"/>
        </w:rPr>
        <w:t>三、皖事通端操作</w:t>
      </w:r>
    </w:p>
    <w:p>
      <w:pPr>
        <w:pStyle w:val="3"/>
        <w:snapToGrid w:val="0"/>
        <w:spacing w:before="312" w:after="312" w:line="412" w:lineRule="auto"/>
        <w:jc w:val="both"/>
        <w:rPr>
          <w:rFonts w:ascii="宋体" w:hAnsi="宋体" w:eastAsia="宋体"/>
          <w:sz w:val="36"/>
          <w:szCs w:val="36"/>
        </w:rPr>
      </w:pPr>
      <w:r>
        <w:rPr>
          <w:rFonts w:ascii="微软雅黑" w:hAnsi="微软雅黑" w:eastAsia="微软雅黑"/>
          <w:kern w:val="2"/>
        </w:rPr>
        <w:t>3.</w:t>
      </w:r>
      <w:r>
        <w:rPr>
          <w:rFonts w:ascii="微软雅黑" w:hAnsi="微软雅黑" w:eastAsia="微软雅黑"/>
        </w:rPr>
        <w:t>1入学登记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支持中小学入学登记，高中信息完善。</w:t>
      </w:r>
    </w:p>
    <w:p>
      <w:pPr>
        <w:pStyle w:val="4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3.2.1中小学报名登记</w:t>
      </w:r>
    </w:p>
    <w:p>
      <w:pPr>
        <w:snapToGrid w:val="0"/>
        <w:spacing w:before="0" w:after="0" w:line="360" w:lineRule="auto"/>
        <w:ind w:left="0" w:right="0" w:firstLineChars="200"/>
        <w:jc w:val="both"/>
        <w:rPr>
          <w:rFonts w:ascii="宋体" w:hAnsi="宋体" w:eastAsia="宋体"/>
          <w:b/>
          <w:bCs/>
          <w:color w:val="FF0000"/>
          <w:sz w:val="24"/>
          <w:szCs w:val="24"/>
        </w:rPr>
      </w:pPr>
      <w:r>
        <w:rPr>
          <w:rFonts w:ascii="宋体" w:hAnsi="宋体" w:eastAsia="宋体"/>
          <w:color w:val="000000"/>
          <w:sz w:val="24"/>
          <w:szCs w:val="24"/>
        </w:rPr>
        <w:t>家长在皖事通APP中找到中小学入学登记入口，</w:t>
      </w:r>
      <w:r>
        <w:rPr>
          <w:rFonts w:ascii="宋体" w:hAnsi="宋体" w:eastAsia="宋体"/>
          <w:b/>
          <w:bCs/>
          <w:color w:val="000000"/>
          <w:sz w:val="24"/>
          <w:szCs w:val="24"/>
        </w:rPr>
        <w:t>先选择市地区-进入所在学区入学登记页面-选择登记类型-填写学生基础信息选择学校-填写登记对象信息-上传材料。</w:t>
      </w:r>
      <w:r>
        <w:rPr>
          <w:rFonts w:ascii="宋体" w:hAnsi="宋体" w:eastAsia="宋体"/>
          <w:color w:val="000000"/>
          <w:sz w:val="24"/>
          <w:szCs w:val="24"/>
        </w:rPr>
        <w:t>系统支持幼升小登记(公办)、幼升小登记(民办)、小升初登记(公办)、小升初登记(民办)、普通高中信息完善五个类型学生登录。</w:t>
      </w:r>
      <w:r>
        <w:rPr>
          <w:rFonts w:ascii="宋体" w:hAnsi="宋体" w:eastAsia="宋体"/>
          <w:b/>
          <w:bCs/>
          <w:color w:val="FF0000"/>
          <w:sz w:val="24"/>
          <w:szCs w:val="24"/>
        </w:rPr>
        <w:t>入学登记操作步骤如下（幼升小公办为例，其他类型登记流程一致）：</w:t>
      </w:r>
    </w:p>
    <w:p>
      <w:pPr>
        <w:snapToGrid w:val="0"/>
        <w:spacing w:before="0" w:after="0" w:line="360" w:lineRule="auto"/>
        <w:ind w:right="0"/>
        <w:jc w:val="center"/>
        <w:rPr>
          <w:rFonts w:hint="default" w:ascii="宋体" w:hAnsi="宋体" w:eastAsiaTheme="minorEastAsia"/>
          <w:b/>
          <w:bCs/>
          <w:color w:val="FF0000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1709420" cy="3804920"/>
            <wp:effectExtent l="0" t="0" r="5080" b="5080"/>
            <wp:docPr id="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710055" cy="3774440"/>
            <wp:effectExtent l="0" t="0" r="4445" b="16510"/>
            <wp:docPr id="7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第一步：选择地区（市-区县）</w:t>
      </w:r>
    </w:p>
    <w:p>
      <w:pPr>
        <w:snapToGrid w:val="0"/>
        <w:spacing w:before="0" w:after="0" w:line="360" w:lineRule="auto"/>
        <w:jc w:val="center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1924050" cy="326707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1885950" cy="324802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第二步：选择入学登记类型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          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571875" cy="609600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  <w:r>
        <w:rPr>
          <w:rFonts w:ascii="宋体" w:hAnsi="宋体" w:eastAsia="宋体"/>
          <w:b/>
          <w:bCs/>
          <w:color w:val="000000"/>
          <w:sz w:val="24"/>
          <w:szCs w:val="24"/>
        </w:rPr>
        <w:t>第三步：填写学生基本信息，选择学区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b/>
          <w:bCs/>
          <w:color w:val="FF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注：选择学校时，可输入学校名称进行模糊查询</w:t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790825" cy="572452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781300" cy="577215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 </w:t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第四步：填写登记对象信息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注：填写信息时，存在家庭状况特殊的学生，本系统针对单亲、孤儿、隔代教养等几种情况做了特殊处理。【单亲家庭，只需登记父/母其中任意一方信息即可】。【孤儿和隔代教养儿童，父母双方信息都不是必填项】。</w:t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771775" cy="572452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838450" cy="591502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4"/>
          <w:szCs w:val="24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第五步：上传材料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228975" cy="679132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571750" cy="488632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注意：登记信息提交完成后，请耐心等待学校和教育局的审核，若不清楚审核时间，请咨询登记地区教育局和学校。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color w:val="000000"/>
          <w:sz w:val="21"/>
          <w:szCs w:val="21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第六步：查看登记信息</w:t>
      </w:r>
    </w:p>
    <w:p>
      <w:pPr>
        <w:snapToGrid w:val="0"/>
        <w:spacing w:before="0" w:after="0" w:line="240" w:lineRule="auto"/>
        <w:jc w:val="left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257550" cy="663892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857500" cy="57912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</w:t>
      </w:r>
    </w:p>
    <w:p>
      <w:pPr>
        <w:snapToGrid w:val="0"/>
        <w:spacing w:before="0" w:after="0" w:line="240" w:lineRule="auto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 xml:space="preserve">      </w:t>
      </w:r>
    </w:p>
    <w:p>
      <w:pPr>
        <w:pStyle w:val="4"/>
        <w:snapToGrid w:val="0"/>
        <w:spacing w:before="312" w:after="312" w:line="412" w:lineRule="auto"/>
        <w:jc w:val="both"/>
        <w:rPr>
          <w:rFonts w:ascii="宋体" w:hAnsi="宋体" w:eastAsia="宋体"/>
          <w:sz w:val="32"/>
          <w:szCs w:val="32"/>
        </w:rPr>
      </w:pPr>
      <w:r>
        <w:rPr>
          <w:rFonts w:ascii="微软雅黑" w:hAnsi="微软雅黑" w:eastAsia="微软雅黑"/>
        </w:rPr>
        <w:t>3.2.2普通高中信息完善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高中生家长进入安徽省中小学入学登记服务系统，可进行普通高中信息完善，根据学生姓名、身份证号码、学校查询学生需填信息表单。仅支持被学校确认的学生完善信息。在报到入学前支持家长多次对基本信息、家庭基本信息、就读基本信息进行完善和修改。如图：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1638300" cy="280987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714750" cy="641032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714750" cy="6410325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810000" cy="656272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829050" cy="658177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819525" cy="6562725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napToGrid w:val="0"/>
        <w:spacing w:before="312" w:after="312" w:line="41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3.2查看信息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家长可以在微信端查看所在地区学区地图、登记对象信息，省厅、市、区县教育局及学校的通知公告，平台使用手册、试运行说明等信息。</w:t>
      </w:r>
    </w:p>
    <w:p>
      <w:pPr>
        <w:pStyle w:val="4"/>
        <w:snapToGrid w:val="0"/>
        <w:spacing w:before="312" w:after="312" w:line="41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</w:t>
      </w:r>
      <w:r>
        <w:rPr>
          <w:rFonts w:ascii="微软雅黑" w:hAnsi="微软雅黑" w:eastAsia="微软雅黑"/>
          <w:kern w:val="2"/>
        </w:rPr>
        <w:t>.1</w:t>
      </w:r>
      <w:r>
        <w:rPr>
          <w:rFonts w:ascii="微软雅黑" w:hAnsi="微软雅黑" w:eastAsia="微软雅黑"/>
        </w:rPr>
        <w:t>查看学区地图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在入学登记服务系统首页-【学区地图】可查看带水印的学区图片，如图所示：</w:t>
      </w:r>
    </w:p>
    <w:p>
      <w:pPr>
        <w:snapToGrid w:val="0"/>
        <w:spacing w:before="0" w:after="0" w:line="360" w:lineRule="auto"/>
        <w:jc w:val="center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952875" cy="6791325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4265295" cy="886333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265773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napToGrid w:val="0"/>
        <w:spacing w:before="312" w:after="312" w:line="41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</w:t>
      </w:r>
      <w:r>
        <w:rPr>
          <w:rFonts w:ascii="微软雅黑" w:hAnsi="微软雅黑" w:eastAsia="微软雅黑"/>
          <w:kern w:val="2"/>
        </w:rPr>
        <w:t>.2</w:t>
      </w:r>
      <w:r>
        <w:rPr>
          <w:rFonts w:ascii="微软雅黑" w:hAnsi="微软雅黑" w:eastAsia="微软雅黑"/>
        </w:rPr>
        <w:t>查看登记信息</w:t>
      </w:r>
    </w:p>
    <w:p>
      <w:pPr>
        <w:snapToGrid w:val="0"/>
        <w:spacing w:before="0" w:after="0" w:line="24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家长可以直接点击【登记信息查询】按钮进入页面，也可以点击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266700" cy="22860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>-点击【登记信息查询】，进入页面。家长可以查看学生的信息以及审核记录；支持对未完成填写的信息继续修改。提交后未审核时，可以撤回信息，重新修改提交，审核不通过时，可以重新修改完善信息再次上传。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4686300" cy="805815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  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781425" cy="646747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360" w:lineRule="auto"/>
        <w:ind w:firstLineChars="200"/>
        <w:jc w:val="both"/>
        <w:rPr>
          <w:rFonts w:ascii="微软雅黑" w:hAnsi="微软雅黑" w:eastAsia="微软雅黑"/>
          <w:color w:val="FF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友情提示：登记时未提交成功的，不影响登记，不需要删除，一个学生有一条提交成功的就行。</w:t>
      </w:r>
    </w:p>
    <w:p>
      <w:pPr>
        <w:pStyle w:val="4"/>
        <w:snapToGrid w:val="0"/>
        <w:spacing w:before="312" w:after="312" w:line="41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</w:t>
      </w:r>
      <w:r>
        <w:rPr>
          <w:rFonts w:ascii="微软雅黑" w:hAnsi="微软雅黑" w:eastAsia="微软雅黑"/>
          <w:kern w:val="2"/>
        </w:rPr>
        <w:t>.3</w:t>
      </w:r>
      <w:r>
        <w:rPr>
          <w:rFonts w:ascii="微软雅黑" w:hAnsi="微软雅黑" w:eastAsia="微软雅黑"/>
        </w:rPr>
        <w:t>查看通知公告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家长用户查看安徽省教育厅、市教育局、区县教育局、学校公告。查看学校公告时，公告附件微信端只支持查看图片，其他格式不支持查看。</w:t>
      </w:r>
    </w:p>
    <w:p>
      <w:pPr>
        <w:pStyle w:val="5"/>
        <w:snapToGrid w:val="0"/>
        <w:spacing w:before="312" w:after="312" w:line="37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3.2.3.1查看省厅通知公告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家长进入入学登记服务首页-【招生政策(安徽省)】，查看省厅公告，如图所示：</w:t>
      </w:r>
    </w:p>
    <w:p>
      <w:pPr>
        <w:snapToGrid w:val="0"/>
        <w:spacing w:before="0" w:after="0" w:line="360" w:lineRule="auto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838575" cy="662940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4010025" cy="68580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3.2.3.2查看市教育局通知公告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在区域切换处-【选择市】-【市辖区】，可查看市教育公告。且会将公告列表中第一条公告题目以滚动的形式展出，支持查看【更多】公告和查看公告内容。如图所示：</w:t>
      </w:r>
    </w:p>
    <w:p>
      <w:pPr>
        <w:snapToGrid w:val="0"/>
        <w:spacing w:before="0" w:after="0" w:line="360" w:lineRule="auto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4124325" cy="709612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4152900" cy="710565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3.2.3.3查看区/县教育局公告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在区域切换处-【选择市】-【区/县】，可查看区/县教育公告。如图所示：</w:t>
      </w:r>
    </w:p>
    <w:p>
      <w:pPr>
        <w:snapToGrid w:val="0"/>
        <w:spacing w:before="0" w:after="0" w:line="360" w:lineRule="auto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4114800" cy="7096125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4181475" cy="714375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3.2.3.4查看学校公告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在入学登记服务系统首页-【学校公告查询】，支持按学校名称搜索查看学校公告，如图所示：</w:t>
      </w:r>
    </w:p>
    <w:p>
      <w:pPr>
        <w:snapToGrid w:val="0"/>
        <w:spacing w:before="0" w:after="0" w:line="360" w:lineRule="auto"/>
        <w:jc w:val="both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810000" cy="653415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790950" cy="652462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790950" cy="648652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3.2.3.5查看平台使用手册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在入学登记服务系统首页-【平台使用手册】，可查看本系统使用操作手册，如图：</w:t>
      </w:r>
    </w:p>
    <w:p>
      <w:pPr>
        <w:snapToGrid w:val="0"/>
        <w:spacing w:before="0" w:after="0" w:line="360" w:lineRule="auto"/>
        <w:ind w:firstLineChars="200"/>
        <w:jc w:val="center"/>
        <w:rPr>
          <w:rFonts w:ascii="宋体" w:hAnsi="宋体" w:eastAsia="宋体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686175" cy="6315075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spacing w:before="312" w:after="312" w:line="372" w:lineRule="auto"/>
        <w:jc w:val="both"/>
        <w:rPr>
          <w:rFonts w:ascii="微软雅黑" w:hAnsi="微软雅黑" w:eastAsia="微软雅黑"/>
        </w:rPr>
      </w:pPr>
      <w:r>
        <w:rPr>
          <w:rFonts w:ascii="微软雅黑" w:hAnsi="微软雅黑" w:eastAsia="微软雅黑"/>
        </w:rPr>
        <w:t>3.2.3.6查看系统试运行说明</w:t>
      </w:r>
    </w:p>
    <w:p>
      <w:pPr>
        <w:snapToGrid w:val="0"/>
        <w:spacing w:before="0" w:after="0" w:line="360" w:lineRule="auto"/>
        <w:ind w:firstLineChars="200"/>
        <w:jc w:val="both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t>在入学登记服务系统首页-【系统试运行说明】，查看试运行说明，如图所示：</w:t>
      </w:r>
    </w:p>
    <w:p>
      <w:pPr>
        <w:snapToGrid w:val="0"/>
        <w:spacing w:before="0" w:after="0" w:line="360" w:lineRule="auto"/>
        <w:jc w:val="center"/>
        <w:rPr>
          <w:rFonts w:ascii="宋体" w:hAnsi="宋体" w:eastAsia="宋体"/>
          <w:color w:val="000000"/>
          <w:sz w:val="24"/>
          <w:szCs w:val="24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4248150" cy="729615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/>
          <w:sz w:val="21"/>
          <w:szCs w:val="21"/>
        </w:rPr>
        <w:t xml:space="preserve">    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1857375" cy="319087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napToGrid w:val="0"/>
      <w:spacing w:before="0" w:after="0" w:line="240" w:lineRule="auto"/>
      <w:jc w:val="both"/>
      <w:rPr>
        <w:rFonts w:ascii="微软雅黑" w:hAnsi="微软雅黑" w:eastAsia="微软雅黑"/>
        <w:color w:val="000000"/>
        <w:sz w:val="21"/>
        <w:szCs w:val="21"/>
      </w:rPr>
    </w:pPr>
    <w:r>
      <w:rPr>
        <w:rFonts w:ascii="宋体" w:hAnsi="宋体" w:eastAsia="宋体"/>
        <w:color w:val="000000"/>
        <w:sz w:val="18"/>
        <w:szCs w:val="18"/>
      </w:rPr>
      <w:t>技术支持：</w:t>
    </w:r>
    <w:r>
      <w:rPr>
        <w:rFonts w:ascii="微软雅黑" w:hAnsi="微软雅黑" w:eastAsia="微软雅黑"/>
        <w:color w:val="000000"/>
        <w:sz w:val="21"/>
        <w:szCs w:val="21"/>
      </w:rPr>
      <w:t>安徽渔之蓝教育软件技术有限公司</w:t>
    </w:r>
    <w:r>
      <w:rPr>
        <w:rFonts w:ascii="宋体" w:hAnsi="宋体" w:eastAsia="宋体"/>
        <w:color w:val="000000"/>
        <w:sz w:val="18"/>
        <w:szCs w:val="18"/>
      </w:rPr>
      <w:t>服务电话：0551-63890035</w:t>
    </w:r>
  </w:p>
  <w:p>
    <w:pPr>
      <w:snapToGrid w:val="0"/>
      <w:spacing w:before="0" w:after="0" w:line="240" w:lineRule="auto"/>
      <w:jc w:val="left"/>
      <w:rPr>
        <w:rFonts w:ascii="宋体" w:hAnsi="宋体" w:eastAsia="宋体"/>
        <w:color w:val="000000"/>
        <w:sz w:val="18"/>
        <w:szCs w:val="18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single" w:color="auto" w:sz="6" w:space="1"/>
      </w:pBdr>
      <w:snapToGrid w:val="0"/>
      <w:spacing w:before="0" w:after="0" w:line="240" w:lineRule="auto"/>
      <w:jc w:val="center"/>
      <w:rPr>
        <w:rFonts w:ascii="微软雅黑" w:hAnsi="微软雅黑" w:eastAsia="微软雅黑"/>
        <w:color w:val="000000"/>
        <w:sz w:val="21"/>
        <w:szCs w:val="21"/>
      </w:rPr>
    </w:pPr>
    <w:r>
      <w:drawing>
        <wp:inline distT="0" distB="0" distL="0" distR="0">
          <wp:extent cx="2466975" cy="266700"/>
          <wp:effectExtent l="0" t="0" r="0" b="0"/>
          <wp:docPr id="68" name="图片 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图片 68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66975" cy="2667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C51B7"/>
    <w:rsid w:val="00216EB9"/>
    <w:rsid w:val="0059531B"/>
    <w:rsid w:val="00616505"/>
    <w:rsid w:val="0062213C"/>
    <w:rsid w:val="00633F40"/>
    <w:rsid w:val="006549AD"/>
    <w:rsid w:val="00684D9C"/>
    <w:rsid w:val="00A60633"/>
    <w:rsid w:val="00BA0C1A"/>
    <w:rsid w:val="00C061CB"/>
    <w:rsid w:val="00C604EC"/>
    <w:rsid w:val="00E26251"/>
    <w:rsid w:val="00EA1EE8"/>
    <w:rsid w:val="00F53662"/>
    <w:rsid w:val="083D07F0"/>
    <w:rsid w:val="105E3B74"/>
    <w:rsid w:val="1C2C4424"/>
    <w:rsid w:val="1CD54CE6"/>
    <w:rsid w:val="1DEC38DC"/>
    <w:rsid w:val="2BED6AC4"/>
    <w:rsid w:val="30456175"/>
    <w:rsid w:val="36772279"/>
    <w:rsid w:val="434067C1"/>
    <w:rsid w:val="568D20C3"/>
    <w:rsid w:val="6EAF13B0"/>
    <w:rsid w:val="71061E72"/>
    <w:rsid w:val="7A3B2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240" w:after="240" w:line="408" w:lineRule="auto"/>
      <w:jc w:val="left"/>
      <w:outlineLvl w:val="0"/>
    </w:pPr>
    <w:rPr>
      <w:b/>
      <w:bCs/>
      <w:color w:val="000000"/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40" w:after="240" w:line="408" w:lineRule="auto"/>
      <w:jc w:val="left"/>
      <w:outlineLvl w:val="1"/>
    </w:pPr>
    <w:rPr>
      <w:rFonts w:asciiTheme="majorHAnsi" w:hAnsiTheme="majorHAnsi" w:eastAsiaTheme="majorEastAsia" w:cstheme="majorBidi"/>
      <w:b/>
      <w:bCs/>
      <w:color w:val="000000"/>
      <w:sz w:val="32"/>
      <w:szCs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before="200" w:after="200" w:line="360" w:lineRule="auto"/>
      <w:jc w:val="left"/>
      <w:outlineLvl w:val="2"/>
    </w:pPr>
    <w:rPr>
      <w:b/>
      <w:bCs/>
      <w:color w:val="000000"/>
      <w:sz w:val="32"/>
      <w:szCs w:val="32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00" w:after="200" w:line="360" w:lineRule="auto"/>
      <w:jc w:val="left"/>
      <w:outlineLvl w:val="3"/>
    </w:pPr>
    <w:rPr>
      <w:rFonts w:asciiTheme="majorHAnsi" w:hAnsiTheme="majorHAnsi" w:eastAsiaTheme="majorEastAsia" w:cstheme="majorBidi"/>
      <w:b/>
      <w:bCs/>
      <w:color w:val="000000"/>
      <w:sz w:val="28"/>
      <w:szCs w:val="28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9">
    <w:name w:val="Table Grid"/>
    <w:basedOn w:val="8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页眉 字符"/>
    <w:basedOn w:val="10"/>
    <w:link w:val="7"/>
    <w:semiHidden/>
    <w:qFormat/>
    <w:uiPriority w:val="99"/>
    <w:rPr>
      <w:sz w:val="18"/>
      <w:szCs w:val="18"/>
    </w:rPr>
  </w:style>
  <w:style w:type="character" w:customStyle="1" w:styleId="12">
    <w:name w:val="页脚 字符"/>
    <w:basedOn w:val="10"/>
    <w:link w:val="6"/>
    <w:semiHidden/>
    <w:qFormat/>
    <w:uiPriority w:val="99"/>
    <w:rPr>
      <w:sz w:val="18"/>
      <w:szCs w:val="18"/>
    </w:rPr>
  </w:style>
  <w:style w:type="paragraph" w:styleId="13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6" Type="http://schemas.openxmlformats.org/officeDocument/2006/relationships/fontTable" Target="fontTable.xml"/><Relationship Id="rId75" Type="http://schemas.openxmlformats.org/officeDocument/2006/relationships/customXml" Target="../customXml/item2.xml"/><Relationship Id="rId74" Type="http://schemas.openxmlformats.org/officeDocument/2006/relationships/customXml" Target="../customXml/item1.xml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jpe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jpeg"/><Relationship Id="rId5" Type="http://schemas.openxmlformats.org/officeDocument/2006/relationships/theme" Target="theme/theme1.xml"/><Relationship Id="rId49" Type="http://schemas.openxmlformats.org/officeDocument/2006/relationships/image" Target="media/image45.jpe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w="http://schemas.openxmlformats.org/wordprocessingml/2006/main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m="http://schemas.openxmlformats.org/officeDocument/2006/math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9BC990-40FD-42B6-B8DA-69B41A76D25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18</Words>
  <Characters>106</Characters>
  <Lines>1</Lines>
  <Paragraphs>1</Paragraphs>
  <TotalTime>136</TotalTime>
  <ScaleCrop>false</ScaleCrop>
  <LinksUpToDate>false</LinksUpToDate>
  <CharactersWithSpaces>123</CharactersWithSpaces>
  <Application>WPS Office_11.3.0.9228_F1E327BC-269C-435d-A152-05C5408002CA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2017-01-10T09:10:00Z</dcterms:created>
  <dc:creator>Tencent</dc:creator>
  <cp:lastModifiedBy>一直是雪天</cp:lastModifiedBy>
  <dcterms:modified xsi:type="dcterms:W3CDTF">2022-05-05T09:35:51Z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</Properties>
</file>